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F9" w:rsidRDefault="00741FF9" w:rsidP="00741FF9">
      <w:pPr>
        <w:pStyle w:val="NormalWeb"/>
        <w:pBdr>
          <w:top w:val="single" w:sz="4" w:space="1" w:color="auto"/>
          <w:left w:val="single" w:sz="4" w:space="4" w:color="auto"/>
          <w:bottom w:val="single" w:sz="4" w:space="1" w:color="auto"/>
          <w:right w:val="single" w:sz="4" w:space="4" w:color="auto"/>
        </w:pBdr>
        <w:spacing w:before="0" w:beforeAutospacing="0" w:after="200" w:afterAutospacing="0"/>
        <w:rPr>
          <w:rFonts w:ascii="Arial" w:hAnsi="Arial" w:cs="Arial"/>
          <w:b/>
          <w:bCs/>
          <w:sz w:val="20"/>
          <w:szCs w:val="20"/>
        </w:rPr>
      </w:pPr>
      <w:r>
        <w:rPr>
          <w:rFonts w:ascii="Arial" w:hAnsi="Arial" w:cs="Arial"/>
          <w:b/>
          <w:bCs/>
          <w:sz w:val="20"/>
          <w:szCs w:val="20"/>
        </w:rPr>
        <w:t xml:space="preserve">Protect Our Care Talking Points and LTEs: </w:t>
      </w:r>
      <w:r w:rsidRPr="00741FF9">
        <w:rPr>
          <w:rFonts w:ascii="Arial" w:hAnsi="Arial" w:cs="Arial"/>
          <w:b/>
          <w:bCs/>
          <w:color w:val="FF0000"/>
          <w:sz w:val="20"/>
          <w:szCs w:val="20"/>
        </w:rPr>
        <w:t>OLDER ADULTS</w:t>
      </w:r>
    </w:p>
    <w:p w:rsidR="00741FF9" w:rsidRDefault="00741FF9" w:rsidP="00741FF9">
      <w:pPr>
        <w:pStyle w:val="NormalWeb"/>
        <w:spacing w:before="0" w:beforeAutospacing="0" w:after="200" w:afterAutospacing="0"/>
      </w:pPr>
      <w:r>
        <w:rPr>
          <w:rFonts w:ascii="Arial" w:hAnsi="Arial" w:cs="Arial"/>
          <w:b/>
          <w:bCs/>
          <w:sz w:val="20"/>
          <w:szCs w:val="20"/>
        </w:rPr>
        <w:t xml:space="preserve">The AARP, which represents 38 million older adults, </w:t>
      </w:r>
      <w:hyperlink r:id="rId5" w:tgtFrame="_blank" w:history="1">
        <w:r>
          <w:rPr>
            <w:rStyle w:val="Hyperlink"/>
            <w:rFonts w:ascii="Arial" w:hAnsi="Arial" w:cs="Arial"/>
            <w:b/>
            <w:bCs/>
            <w:sz w:val="20"/>
            <w:szCs w:val="20"/>
          </w:rPr>
          <w:t>opposes the repeal bill</w:t>
        </w:r>
      </w:hyperlink>
      <w:r>
        <w:rPr>
          <w:rFonts w:ascii="Arial" w:hAnsi="Arial" w:cs="Arial"/>
          <w:b/>
          <w:bCs/>
          <w:sz w:val="20"/>
          <w:szCs w:val="20"/>
        </w:rPr>
        <w:t>:</w:t>
      </w:r>
      <w:r>
        <w:rPr>
          <w:rFonts w:ascii="Arial" w:hAnsi="Arial" w:cs="Arial"/>
          <w:sz w:val="20"/>
          <w:szCs w:val="20"/>
        </w:rPr>
        <w:t xml:space="preserve"> </w:t>
      </w:r>
      <w:r>
        <w:rPr>
          <w:rFonts w:ascii="Arial" w:hAnsi="Arial" w:cs="Arial"/>
          <w:i/>
          <w:iCs/>
          <w:color w:val="333333"/>
          <w:sz w:val="20"/>
          <w:szCs w:val="20"/>
        </w:rPr>
        <w:t>“On top of the hefty premium increase for consumers, big drug companies and other special interests get a sweetheart deal.”</w:t>
      </w:r>
    </w:p>
    <w:p w:rsidR="00741FF9" w:rsidRDefault="00741FF9" w:rsidP="00741FF9">
      <w:pPr>
        <w:pStyle w:val="NormalWeb"/>
        <w:spacing w:before="0" w:beforeAutospacing="0" w:after="200" w:afterAutospacing="0"/>
      </w:pPr>
      <w:bookmarkStart w:id="0" w:name="_GoBack"/>
      <w:r>
        <w:rPr>
          <w:rFonts w:ascii="Arial" w:hAnsi="Arial" w:cs="Arial"/>
          <w:b/>
          <w:bCs/>
          <w:sz w:val="20"/>
          <w:szCs w:val="20"/>
        </w:rPr>
        <w:t xml:space="preserve">Older adults will pay much more for their health coverage. </w:t>
      </w:r>
    </w:p>
    <w:bookmarkEnd w:id="0"/>
    <w:p w:rsidR="00741FF9" w:rsidRDefault="00741FF9" w:rsidP="00741FF9">
      <w:pPr>
        <w:pStyle w:val="NormalWeb"/>
        <w:numPr>
          <w:ilvl w:val="0"/>
          <w:numId w:val="1"/>
        </w:numPr>
        <w:spacing w:before="0" w:beforeAutospacing="0" w:after="200" w:afterAutospacing="0"/>
        <w:textAlignment w:val="baseline"/>
        <w:rPr>
          <w:rFonts w:ascii="Arial" w:hAnsi="Arial" w:cs="Arial"/>
          <w:sz w:val="20"/>
          <w:szCs w:val="20"/>
        </w:rPr>
      </w:pPr>
      <w:r>
        <w:rPr>
          <w:rFonts w:ascii="Arial" w:hAnsi="Arial" w:cs="Arial"/>
          <w:sz w:val="20"/>
          <w:szCs w:val="20"/>
        </w:rPr>
        <w:t xml:space="preserve">The repeal bill lets insurance companies charge people over 60 years </w:t>
      </w:r>
      <w:proofErr w:type="gramStart"/>
      <w:r>
        <w:rPr>
          <w:rFonts w:ascii="Arial" w:hAnsi="Arial" w:cs="Arial"/>
          <w:sz w:val="20"/>
          <w:szCs w:val="20"/>
        </w:rPr>
        <w:t>old</w:t>
      </w:r>
      <w:proofErr w:type="gramEnd"/>
      <w:r>
        <w:rPr>
          <w:rFonts w:ascii="Arial" w:hAnsi="Arial" w:cs="Arial"/>
          <w:sz w:val="20"/>
          <w:szCs w:val="20"/>
        </w:rPr>
        <w:t xml:space="preserve"> as much as five times more what they charge others for the same coverage - a significant hike from today’s costs.</w:t>
      </w:r>
    </w:p>
    <w:p w:rsidR="00741FF9" w:rsidRDefault="00741FF9" w:rsidP="00741FF9">
      <w:pPr>
        <w:pStyle w:val="NormalWeb"/>
        <w:numPr>
          <w:ilvl w:val="0"/>
          <w:numId w:val="1"/>
        </w:numPr>
        <w:spacing w:before="0" w:beforeAutospacing="0" w:after="200" w:afterAutospacing="0"/>
        <w:textAlignment w:val="baseline"/>
        <w:rPr>
          <w:rFonts w:ascii="Arial" w:hAnsi="Arial" w:cs="Arial"/>
          <w:sz w:val="20"/>
          <w:szCs w:val="20"/>
        </w:rPr>
      </w:pPr>
      <w:r>
        <w:rPr>
          <w:rFonts w:ascii="Arial" w:hAnsi="Arial" w:cs="Arial"/>
          <w:sz w:val="20"/>
          <w:szCs w:val="20"/>
        </w:rPr>
        <w:t xml:space="preserve">It also reduces the tax credits that are available to help people pay for coverage, does not base the tax credits on income, and eliminates other assistance to help working families reduce out-of-pocket costs currently available in the Affordable Care Act. </w:t>
      </w:r>
    </w:p>
    <w:p w:rsidR="00741FF9" w:rsidRDefault="00741FF9" w:rsidP="00741FF9">
      <w:pPr>
        <w:pStyle w:val="NormalWeb"/>
        <w:numPr>
          <w:ilvl w:val="0"/>
          <w:numId w:val="2"/>
        </w:numPr>
        <w:spacing w:before="0" w:beforeAutospacing="0" w:after="160" w:afterAutospacing="0"/>
        <w:textAlignment w:val="baseline"/>
        <w:rPr>
          <w:rFonts w:ascii="Arial" w:hAnsi="Arial" w:cs="Arial"/>
          <w:sz w:val="20"/>
          <w:szCs w:val="20"/>
        </w:rPr>
      </w:pPr>
      <w:r>
        <w:rPr>
          <w:rFonts w:ascii="Arial" w:hAnsi="Arial" w:cs="Arial"/>
          <w:sz w:val="20"/>
          <w:szCs w:val="20"/>
        </w:rPr>
        <w:t xml:space="preserve">This is nothing more than an age tax. The AARP estimates that premiums could go up by </w:t>
      </w:r>
      <w:hyperlink r:id="rId6" w:tgtFrame="_blank" w:history="1">
        <w:r>
          <w:rPr>
            <w:rStyle w:val="Hyperlink"/>
            <w:rFonts w:ascii="Arial" w:hAnsi="Arial" w:cs="Arial"/>
            <w:sz w:val="20"/>
            <w:szCs w:val="20"/>
          </w:rPr>
          <w:t>as much as $8,400</w:t>
        </w:r>
      </w:hyperlink>
      <w:r>
        <w:rPr>
          <w:rFonts w:ascii="Arial" w:hAnsi="Arial" w:cs="Arial"/>
          <w:sz w:val="20"/>
          <w:szCs w:val="20"/>
        </w:rPr>
        <w:t xml:space="preserve"> for a 64 year old who makes less than $20,000 under the House Republican proposal. </w:t>
      </w:r>
    </w:p>
    <w:p w:rsidR="00741FF9" w:rsidRDefault="00741FF9" w:rsidP="00741FF9">
      <w:pPr>
        <w:pStyle w:val="NormalWeb"/>
        <w:spacing w:before="0" w:beforeAutospacing="0" w:after="160" w:afterAutospacing="0"/>
      </w:pPr>
      <w:r>
        <w:rPr>
          <w:rFonts w:ascii="Arial" w:hAnsi="Arial" w:cs="Arial"/>
          <w:b/>
          <w:bCs/>
          <w:sz w:val="20"/>
          <w:szCs w:val="20"/>
        </w:rPr>
        <w:t xml:space="preserve">Millions of people between the ages of 50 and 64 could lose their health coverage. </w:t>
      </w:r>
    </w:p>
    <w:p w:rsidR="00741FF9" w:rsidRDefault="00741FF9" w:rsidP="00741FF9">
      <w:pPr>
        <w:pStyle w:val="NormalWeb"/>
        <w:numPr>
          <w:ilvl w:val="0"/>
          <w:numId w:val="3"/>
        </w:numPr>
        <w:spacing w:before="0" w:beforeAutospacing="0" w:after="160" w:afterAutospacing="0"/>
        <w:textAlignment w:val="baseline"/>
        <w:rPr>
          <w:rFonts w:ascii="Arial" w:hAnsi="Arial" w:cs="Arial"/>
          <w:sz w:val="20"/>
          <w:szCs w:val="20"/>
        </w:rPr>
      </w:pPr>
      <w:r>
        <w:rPr>
          <w:rFonts w:ascii="Arial" w:hAnsi="Arial" w:cs="Arial"/>
          <w:sz w:val="20"/>
          <w:szCs w:val="20"/>
        </w:rPr>
        <w:t xml:space="preserve">The big premium hikes and tax credit reductions will result in many of the 6.1 million people between the ages of 50 and 64 no longer being able to afford coverage. The </w:t>
      </w:r>
      <w:hyperlink r:id="rId7" w:tgtFrame="_blank" w:history="1">
        <w:r>
          <w:rPr>
            <w:rStyle w:val="Hyperlink"/>
            <w:rFonts w:ascii="Arial" w:hAnsi="Arial" w:cs="Arial"/>
            <w:sz w:val="20"/>
            <w:szCs w:val="20"/>
          </w:rPr>
          <w:t>Commonwealth Fund</w:t>
        </w:r>
      </w:hyperlink>
      <w:r>
        <w:rPr>
          <w:rFonts w:ascii="Arial" w:hAnsi="Arial" w:cs="Arial"/>
          <w:sz w:val="20"/>
          <w:szCs w:val="20"/>
        </w:rPr>
        <w:t xml:space="preserve"> estimated as many as 400,000 people would drop their coverage altogether because of the age tax.</w:t>
      </w:r>
    </w:p>
    <w:p w:rsidR="00741FF9" w:rsidRDefault="00741FF9" w:rsidP="00741FF9">
      <w:pPr>
        <w:pStyle w:val="NormalWeb"/>
        <w:spacing w:before="0" w:beforeAutospacing="0" w:after="160" w:afterAutospacing="0"/>
      </w:pPr>
      <w:r>
        <w:rPr>
          <w:rFonts w:ascii="Arial" w:hAnsi="Arial" w:cs="Arial"/>
          <w:b/>
          <w:bCs/>
          <w:sz w:val="20"/>
          <w:szCs w:val="20"/>
        </w:rPr>
        <w:t>Medicare is at risk because of the additional tax breaks for the wealthiest.</w:t>
      </w:r>
    </w:p>
    <w:p w:rsidR="00741FF9" w:rsidRDefault="00741FF9" w:rsidP="00741FF9">
      <w:pPr>
        <w:pStyle w:val="NormalWeb"/>
        <w:numPr>
          <w:ilvl w:val="0"/>
          <w:numId w:val="4"/>
        </w:numPr>
        <w:spacing w:before="0" w:beforeAutospacing="0" w:after="200" w:afterAutospacing="0"/>
        <w:textAlignment w:val="baseline"/>
        <w:rPr>
          <w:rFonts w:ascii="Arial" w:hAnsi="Arial" w:cs="Arial"/>
          <w:sz w:val="20"/>
          <w:szCs w:val="20"/>
        </w:rPr>
      </w:pPr>
      <w:r>
        <w:rPr>
          <w:rFonts w:ascii="Arial" w:hAnsi="Arial" w:cs="Arial"/>
          <w:sz w:val="20"/>
          <w:szCs w:val="20"/>
        </w:rPr>
        <w:t xml:space="preserve">The repeal bill gives families making over $250,000 an additional tax cut which </w:t>
      </w:r>
      <w:hyperlink r:id="rId8" w:tgtFrame="_blank" w:history="1">
        <w:r>
          <w:rPr>
            <w:rStyle w:val="Hyperlink"/>
            <w:rFonts w:ascii="Arial" w:hAnsi="Arial" w:cs="Arial"/>
            <w:sz w:val="20"/>
            <w:szCs w:val="20"/>
          </w:rPr>
          <w:t>experts estimate</w:t>
        </w:r>
      </w:hyperlink>
      <w:r>
        <w:rPr>
          <w:rFonts w:ascii="Arial" w:hAnsi="Arial" w:cs="Arial"/>
          <w:sz w:val="20"/>
          <w:szCs w:val="20"/>
        </w:rPr>
        <w:t xml:space="preserve"> will cause the Medicare Trust Fund to expire years earlier - putting seniors’ care in jeopardy.</w:t>
      </w:r>
    </w:p>
    <w:p w:rsidR="00741FF9" w:rsidRDefault="00741FF9" w:rsidP="00741FF9">
      <w:pPr>
        <w:pStyle w:val="NormalWeb"/>
        <w:numPr>
          <w:ilvl w:val="0"/>
          <w:numId w:val="4"/>
        </w:numPr>
        <w:spacing w:before="0" w:beforeAutospacing="0" w:after="160" w:afterAutospacing="0"/>
        <w:textAlignment w:val="baseline"/>
        <w:rPr>
          <w:rFonts w:ascii="Arial" w:hAnsi="Arial" w:cs="Arial"/>
          <w:sz w:val="20"/>
          <w:szCs w:val="20"/>
        </w:rPr>
      </w:pPr>
      <w:r>
        <w:rPr>
          <w:rFonts w:ascii="Arial" w:hAnsi="Arial" w:cs="Arial"/>
          <w:sz w:val="20"/>
          <w:szCs w:val="20"/>
        </w:rPr>
        <w:t xml:space="preserve">In fact, a millionaire will get an additional </w:t>
      </w:r>
      <w:hyperlink r:id="rId9" w:tgtFrame="_blank" w:history="1">
        <w:r>
          <w:rPr>
            <w:rStyle w:val="Hyperlink"/>
            <w:rFonts w:ascii="Arial" w:hAnsi="Arial" w:cs="Arial"/>
            <w:sz w:val="20"/>
            <w:szCs w:val="20"/>
          </w:rPr>
          <w:t>$50,000 tax break</w:t>
        </w:r>
      </w:hyperlink>
      <w:r>
        <w:rPr>
          <w:rFonts w:ascii="Arial" w:hAnsi="Arial" w:cs="Arial"/>
          <w:sz w:val="20"/>
          <w:szCs w:val="20"/>
        </w:rPr>
        <w:t>.</w:t>
      </w:r>
    </w:p>
    <w:p w:rsidR="00741FF9" w:rsidRDefault="00741FF9" w:rsidP="00741FF9">
      <w:pPr>
        <w:pStyle w:val="NormalWeb"/>
        <w:spacing w:before="0" w:beforeAutospacing="0" w:after="200" w:afterAutospacing="0"/>
      </w:pPr>
      <w:r>
        <w:rPr>
          <w:rFonts w:ascii="Arial" w:hAnsi="Arial" w:cs="Arial"/>
          <w:b/>
          <w:bCs/>
          <w:color w:val="000000"/>
          <w:sz w:val="20"/>
          <w:szCs w:val="20"/>
        </w:rPr>
        <w:t xml:space="preserve">Millions of seniors in nursing homes or receiving other </w:t>
      </w:r>
      <w:proofErr w:type="gramStart"/>
      <w:r>
        <w:rPr>
          <w:rFonts w:ascii="Arial" w:hAnsi="Arial" w:cs="Arial"/>
          <w:b/>
          <w:bCs/>
          <w:color w:val="000000"/>
          <w:sz w:val="20"/>
          <w:szCs w:val="20"/>
        </w:rPr>
        <w:t>long term</w:t>
      </w:r>
      <w:proofErr w:type="gramEnd"/>
      <w:r>
        <w:rPr>
          <w:rFonts w:ascii="Arial" w:hAnsi="Arial" w:cs="Arial"/>
          <w:b/>
          <w:bCs/>
          <w:color w:val="000000"/>
          <w:sz w:val="20"/>
          <w:szCs w:val="20"/>
        </w:rPr>
        <w:t xml:space="preserve"> care could lose their care. </w:t>
      </w:r>
    </w:p>
    <w:p w:rsidR="00741FF9" w:rsidRDefault="00741FF9" w:rsidP="00741FF9">
      <w:pPr>
        <w:pStyle w:val="NormalWeb"/>
        <w:numPr>
          <w:ilvl w:val="0"/>
          <w:numId w:val="5"/>
        </w:numPr>
        <w:spacing w:before="0" w:beforeAutospacing="0" w:after="200" w:afterAutospacing="0"/>
        <w:textAlignment w:val="baseline"/>
        <w:rPr>
          <w:rFonts w:ascii="Arial" w:hAnsi="Arial" w:cs="Arial"/>
          <w:color w:val="000000"/>
          <w:sz w:val="20"/>
          <w:szCs w:val="20"/>
        </w:rPr>
      </w:pPr>
      <w:r>
        <w:rPr>
          <w:rFonts w:ascii="Arial" w:hAnsi="Arial" w:cs="Arial"/>
          <w:color w:val="000000"/>
          <w:sz w:val="20"/>
          <w:szCs w:val="20"/>
        </w:rPr>
        <w:t xml:space="preserve">Medicaid helps pay the costs for the </w:t>
      </w:r>
      <w:proofErr w:type="gramStart"/>
      <w:r>
        <w:rPr>
          <w:rFonts w:ascii="Arial" w:hAnsi="Arial" w:cs="Arial"/>
          <w:color w:val="000000"/>
          <w:sz w:val="20"/>
          <w:szCs w:val="20"/>
        </w:rPr>
        <w:t>long term</w:t>
      </w:r>
      <w:proofErr w:type="gramEnd"/>
      <w:r>
        <w:rPr>
          <w:rFonts w:ascii="Arial" w:hAnsi="Arial" w:cs="Arial"/>
          <w:color w:val="000000"/>
          <w:sz w:val="20"/>
          <w:szCs w:val="20"/>
        </w:rPr>
        <w:t xml:space="preserve"> care for about </w:t>
      </w:r>
      <w:hyperlink r:id="rId10" w:tgtFrame="_blank" w:history="1">
        <w:r>
          <w:rPr>
            <w:rStyle w:val="Hyperlink"/>
            <w:rFonts w:ascii="Arial" w:hAnsi="Arial" w:cs="Arial"/>
            <w:sz w:val="20"/>
            <w:szCs w:val="20"/>
          </w:rPr>
          <w:t>6.9 million seniors</w:t>
        </w:r>
      </w:hyperlink>
      <w:r>
        <w:rPr>
          <w:rFonts w:ascii="Arial" w:hAnsi="Arial" w:cs="Arial"/>
          <w:color w:val="000000"/>
          <w:sz w:val="20"/>
          <w:szCs w:val="20"/>
        </w:rPr>
        <w:t xml:space="preserve"> nationwide - and more than </w:t>
      </w:r>
      <w:hyperlink r:id="rId11" w:tgtFrame="_blank" w:history="1">
        <w:r>
          <w:rPr>
            <w:rStyle w:val="Hyperlink"/>
            <w:rFonts w:ascii="Arial" w:hAnsi="Arial" w:cs="Arial"/>
            <w:sz w:val="20"/>
            <w:szCs w:val="20"/>
          </w:rPr>
          <w:t>60% of all nursing home residents</w:t>
        </w:r>
      </w:hyperlink>
      <w:r>
        <w:rPr>
          <w:rFonts w:ascii="Arial" w:hAnsi="Arial" w:cs="Arial"/>
          <w:color w:val="000000"/>
          <w:sz w:val="20"/>
          <w:szCs w:val="20"/>
        </w:rPr>
        <w:t xml:space="preserve"> - and plays a key role in helping families afford quality nursing home care for their elderly parents and family members with disabilities.</w:t>
      </w:r>
    </w:p>
    <w:p w:rsidR="004B6431" w:rsidRDefault="00741FF9" w:rsidP="00741FF9">
      <w:pPr>
        <w:pStyle w:val="Norm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Republican repeal bill will slash Medicaid funding - shifting costs to states - and puttin</w:t>
      </w:r>
      <w:r w:rsidR="00883D1F">
        <w:rPr>
          <w:rFonts w:ascii="Arial" w:hAnsi="Arial" w:cs="Arial"/>
          <w:color w:val="000000"/>
          <w:sz w:val="20"/>
          <w:szCs w:val="20"/>
        </w:rPr>
        <w:t xml:space="preserve">g in jeopardy </w:t>
      </w:r>
      <w:proofErr w:type="gramStart"/>
      <w:r w:rsidR="00883D1F">
        <w:rPr>
          <w:rFonts w:ascii="Arial" w:hAnsi="Arial" w:cs="Arial"/>
          <w:color w:val="000000"/>
          <w:sz w:val="20"/>
          <w:szCs w:val="20"/>
        </w:rPr>
        <w:t>seniors</w:t>
      </w:r>
      <w:proofErr w:type="gramEnd"/>
      <w:r w:rsidR="00883D1F">
        <w:rPr>
          <w:rFonts w:ascii="Arial" w:hAnsi="Arial" w:cs="Arial"/>
          <w:color w:val="000000"/>
          <w:sz w:val="20"/>
          <w:szCs w:val="20"/>
        </w:rPr>
        <w:t xml:space="preserve"> care and </w:t>
      </w:r>
      <w:r>
        <w:rPr>
          <w:rFonts w:ascii="Arial" w:hAnsi="Arial" w:cs="Arial"/>
          <w:color w:val="000000"/>
          <w:sz w:val="20"/>
          <w:szCs w:val="20"/>
        </w:rPr>
        <w:t>making it much more costly for families to find long-term care for elderly parents or children with severe disabilities.</w:t>
      </w:r>
    </w:p>
    <w:p w:rsidR="00741FF9" w:rsidRDefault="00741FF9" w:rsidP="00741FF9">
      <w:pPr>
        <w:pStyle w:val="NormalWeb"/>
        <w:spacing w:before="0" w:beforeAutospacing="0" w:after="0" w:afterAutospacing="0"/>
        <w:textAlignment w:val="baseline"/>
        <w:rPr>
          <w:rFonts w:ascii="Arial" w:hAnsi="Arial" w:cs="Arial"/>
          <w:color w:val="000000"/>
          <w:sz w:val="20"/>
          <w:szCs w:val="20"/>
        </w:rPr>
      </w:pPr>
    </w:p>
    <w:p w:rsidR="00741FF9" w:rsidRPr="00741FF9" w:rsidRDefault="00741FF9" w:rsidP="00741FF9">
      <w:pPr>
        <w:pStyle w:val="NormalWeb"/>
        <w:spacing w:before="0" w:beforeAutospacing="0" w:after="0" w:afterAutospacing="0"/>
        <w:textAlignment w:val="baseline"/>
        <w:rPr>
          <w:rFonts w:ascii="Arial" w:hAnsi="Arial" w:cs="Arial"/>
          <w:b/>
          <w:color w:val="000000"/>
          <w:sz w:val="20"/>
          <w:szCs w:val="20"/>
        </w:rPr>
      </w:pPr>
      <w:r w:rsidRPr="00741FF9">
        <w:rPr>
          <w:rFonts w:ascii="Arial" w:hAnsi="Arial" w:cs="Arial"/>
          <w:b/>
          <w:color w:val="000000"/>
          <w:sz w:val="20"/>
          <w:szCs w:val="20"/>
        </w:rPr>
        <w:t>DIGITAL CONTENT</w:t>
      </w:r>
    </w:p>
    <w:p w:rsidR="00741FF9" w:rsidRPr="00741FF9" w:rsidRDefault="00741FF9" w:rsidP="00741FF9">
      <w:pPr>
        <w:pStyle w:val="NormalWeb"/>
        <w:spacing w:before="0" w:beforeAutospacing="0" w:after="0" w:afterAutospacing="0"/>
        <w:ind w:left="720"/>
        <w:textAlignment w:val="baseline"/>
        <w:rPr>
          <w:rFonts w:ascii="Arial" w:hAnsi="Arial" w:cs="Arial"/>
          <w:color w:val="000000"/>
          <w:sz w:val="20"/>
          <w:szCs w:val="20"/>
        </w:rPr>
      </w:pPr>
    </w:p>
    <w:p w:rsidR="00741FF9" w:rsidRDefault="00741FF9" w:rsidP="00741FF9">
      <w:pPr>
        <w:pStyle w:val="NormalWeb"/>
        <w:spacing w:before="0" w:beforeAutospacing="0" w:after="0" w:afterAutospacing="0"/>
      </w:pPr>
      <w:r>
        <w:rPr>
          <w:rFonts w:ascii="Arial" w:hAnsi="Arial" w:cs="Arial"/>
          <w:b/>
          <w:bCs/>
          <w:color w:val="000000"/>
          <w:sz w:val="20"/>
          <w:szCs w:val="20"/>
        </w:rPr>
        <w:t>Sample Tweets:</w:t>
      </w:r>
    </w:p>
    <w:p w:rsidR="00741FF9" w:rsidRDefault="00741FF9" w:rsidP="00741FF9">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Congress' new health care bill could raise premiums by $2K-3K per year for seniors. </w:t>
      </w:r>
      <w:proofErr w:type="gramStart"/>
      <w:r>
        <w:rPr>
          <w:rFonts w:ascii="Arial" w:hAnsi="Arial" w:cs="Arial"/>
          <w:color w:val="000000"/>
          <w:sz w:val="20"/>
          <w:szCs w:val="20"/>
        </w:rPr>
        <w:t>It's</w:t>
      </w:r>
      <w:proofErr w:type="gramEnd"/>
      <w:r>
        <w:rPr>
          <w:rFonts w:ascii="Arial" w:hAnsi="Arial" w:cs="Arial"/>
          <w:color w:val="000000"/>
          <w:sz w:val="20"/>
          <w:szCs w:val="20"/>
        </w:rPr>
        <w:t xml:space="preserve"> effectively an age tax #</w:t>
      </w:r>
      <w:proofErr w:type="spellStart"/>
      <w:r>
        <w:rPr>
          <w:rFonts w:ascii="Arial" w:hAnsi="Arial" w:cs="Arial"/>
          <w:color w:val="000000"/>
          <w:sz w:val="20"/>
          <w:szCs w:val="20"/>
        </w:rPr>
        <w:t>ThisIsntCare</w:t>
      </w:r>
      <w:proofErr w:type="spellEnd"/>
      <w:r>
        <w:rPr>
          <w:rFonts w:ascii="Arial" w:hAnsi="Arial" w:cs="Arial"/>
          <w:color w:val="000000"/>
          <w:sz w:val="20"/>
          <w:szCs w:val="20"/>
        </w:rPr>
        <w:t xml:space="preserve">. </w:t>
      </w:r>
    </w:p>
    <w:p w:rsidR="00741FF9" w:rsidRDefault="00741FF9" w:rsidP="00741FF9">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Congress' new health care bill rips apart #Medicaid &amp; raises costs for millions of seniors, putting coverage out of reach. #</w:t>
      </w:r>
      <w:proofErr w:type="spellStart"/>
      <w:r>
        <w:rPr>
          <w:rFonts w:ascii="Arial" w:hAnsi="Arial" w:cs="Arial"/>
          <w:color w:val="000000"/>
          <w:sz w:val="20"/>
          <w:szCs w:val="20"/>
        </w:rPr>
        <w:t>ProtectOurCare</w:t>
      </w:r>
      <w:proofErr w:type="spellEnd"/>
    </w:p>
    <w:p w:rsidR="00741FF9" w:rsidRPr="00741FF9" w:rsidRDefault="00741FF9" w:rsidP="00741FF9">
      <w:pPr>
        <w:pStyle w:val="NormalWeb"/>
        <w:spacing w:before="0" w:beforeAutospacing="0" w:after="0" w:afterAutospacing="0"/>
        <w:ind w:left="720"/>
        <w:textAlignment w:val="baseline"/>
        <w:rPr>
          <w:rFonts w:ascii="Arial" w:hAnsi="Arial" w:cs="Arial"/>
          <w:color w:val="000000"/>
          <w:sz w:val="20"/>
          <w:szCs w:val="20"/>
        </w:rPr>
      </w:pPr>
    </w:p>
    <w:p w:rsidR="00741FF9" w:rsidRDefault="00741FF9" w:rsidP="00741FF9">
      <w:pPr>
        <w:pStyle w:val="NormalWeb"/>
        <w:spacing w:before="0" w:beforeAutospacing="0" w:after="0" w:afterAutospacing="0"/>
      </w:pPr>
      <w:r>
        <w:rPr>
          <w:rFonts w:ascii="Arial" w:hAnsi="Arial" w:cs="Arial"/>
          <w:b/>
          <w:bCs/>
          <w:color w:val="000000"/>
          <w:sz w:val="20"/>
          <w:szCs w:val="20"/>
        </w:rPr>
        <w:t>Sample Facebook Post:</w:t>
      </w:r>
    </w:p>
    <w:p w:rsidR="00741FF9" w:rsidRDefault="00741FF9" w:rsidP="00741FF9">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Congress’ new health care bill puts millions of seniors at risk by ripping apart Medicaid and allowing insurers to charge them higher prices. Call Congress now: </w:t>
      </w:r>
      <w:hyperlink r:id="rId12" w:tgtFrame="_blank" w:history="1">
        <w:r>
          <w:rPr>
            <w:rStyle w:val="Hyperlink"/>
            <w:rFonts w:ascii="Arial" w:hAnsi="Arial" w:cs="Arial"/>
            <w:sz w:val="20"/>
            <w:szCs w:val="20"/>
          </w:rPr>
          <w:t>http://bit.ly/2muLLFS</w:t>
        </w:r>
      </w:hyperlink>
    </w:p>
    <w:p w:rsidR="00741FF9" w:rsidRPr="00741FF9" w:rsidRDefault="00741FF9" w:rsidP="00741FF9">
      <w:pPr>
        <w:pStyle w:val="NormalWeb"/>
        <w:spacing w:before="0" w:beforeAutospacing="0" w:after="0" w:afterAutospacing="0"/>
        <w:ind w:left="720"/>
        <w:textAlignment w:val="baseline"/>
        <w:rPr>
          <w:rFonts w:ascii="Arial" w:hAnsi="Arial" w:cs="Arial"/>
          <w:color w:val="000000"/>
          <w:sz w:val="20"/>
          <w:szCs w:val="20"/>
        </w:rPr>
      </w:pPr>
    </w:p>
    <w:p w:rsidR="00741FF9" w:rsidRDefault="00741FF9" w:rsidP="00741FF9">
      <w:pPr>
        <w:pStyle w:val="NormalWeb"/>
        <w:spacing w:before="0" w:beforeAutospacing="0" w:after="0" w:afterAutospacing="0"/>
      </w:pPr>
      <w:r>
        <w:rPr>
          <w:rFonts w:ascii="Arial" w:hAnsi="Arial" w:cs="Arial"/>
          <w:b/>
          <w:bCs/>
          <w:color w:val="262626"/>
          <w:sz w:val="20"/>
          <w:szCs w:val="20"/>
        </w:rPr>
        <w:t xml:space="preserve">AFSCME Video to share: </w:t>
      </w:r>
    </w:p>
    <w:p w:rsidR="00741FF9" w:rsidRDefault="00741FF9" w:rsidP="00741FF9">
      <w:pPr>
        <w:pStyle w:val="NormalWeb"/>
        <w:spacing w:before="0" w:beforeAutospacing="0" w:after="0" w:afterAutospacing="0"/>
      </w:pPr>
      <w:r>
        <w:rPr>
          <w:rFonts w:ascii="Arial" w:hAnsi="Arial" w:cs="Arial"/>
          <w:color w:val="262626"/>
          <w:sz w:val="20"/>
          <w:szCs w:val="20"/>
        </w:rPr>
        <w:t xml:space="preserve">In a powerful new video, retired social worker Patricia Byrd explains how repealing the Affordable Care Act will hurt her family. Her son may be one of the millions who lose their coverage under Paul Ryan’s </w:t>
      </w:r>
      <w:r>
        <w:rPr>
          <w:rFonts w:ascii="Arial" w:hAnsi="Arial" w:cs="Arial"/>
          <w:color w:val="262626"/>
          <w:sz w:val="20"/>
          <w:szCs w:val="20"/>
        </w:rPr>
        <w:lastRenderedPageBreak/>
        <w:t xml:space="preserve">inadequate replacement plan. Share Patricia’s story and call </w:t>
      </w:r>
      <w:hyperlink r:id="rId13" w:tgtFrame="_blank" w:history="1">
        <w:r>
          <w:rPr>
            <w:rStyle w:val="Hyperlink"/>
            <w:rFonts w:ascii="Arial" w:hAnsi="Arial" w:cs="Arial"/>
            <w:sz w:val="20"/>
            <w:szCs w:val="20"/>
          </w:rPr>
          <w:t>1-888-851-1916</w:t>
        </w:r>
      </w:hyperlink>
      <w:r>
        <w:rPr>
          <w:rFonts w:ascii="Arial" w:hAnsi="Arial" w:cs="Arial"/>
          <w:color w:val="262626"/>
          <w:sz w:val="20"/>
          <w:szCs w:val="20"/>
        </w:rPr>
        <w:t xml:space="preserve"> to tell Congress: STOP the repeal of the Affordable Care Act.</w:t>
      </w:r>
    </w:p>
    <w:p w:rsidR="00741FF9" w:rsidRDefault="00741FF9" w:rsidP="00741FF9">
      <w:pPr>
        <w:pStyle w:val="NormalWeb"/>
        <w:numPr>
          <w:ilvl w:val="0"/>
          <w:numId w:val="8"/>
        </w:numPr>
        <w:spacing w:before="0" w:beforeAutospacing="0" w:after="0" w:afterAutospacing="0"/>
        <w:textAlignment w:val="baseline"/>
        <w:rPr>
          <w:rFonts w:ascii="Arial" w:hAnsi="Arial" w:cs="Arial"/>
          <w:color w:val="000000"/>
          <w:sz w:val="20"/>
          <w:szCs w:val="20"/>
        </w:rPr>
      </w:pPr>
      <w:hyperlink r:id="rId14" w:tgtFrame="_blank" w:history="1">
        <w:r>
          <w:rPr>
            <w:rStyle w:val="Hyperlink"/>
            <w:rFonts w:ascii="Arial" w:hAnsi="Arial" w:cs="Arial"/>
            <w:sz w:val="20"/>
            <w:szCs w:val="20"/>
          </w:rPr>
          <w:t>https://www.facebook.com/AFSCME/videos/10154415978073061/</w:t>
        </w:r>
      </w:hyperlink>
    </w:p>
    <w:p w:rsidR="00741FF9" w:rsidRDefault="00741FF9" w:rsidP="00741FF9">
      <w:pPr>
        <w:pStyle w:val="NormalWeb"/>
        <w:numPr>
          <w:ilvl w:val="0"/>
          <w:numId w:val="8"/>
        </w:numPr>
        <w:spacing w:before="0" w:beforeAutospacing="0" w:after="0" w:afterAutospacing="0"/>
        <w:textAlignment w:val="baseline"/>
        <w:rPr>
          <w:rFonts w:ascii="Arial" w:hAnsi="Arial" w:cs="Arial"/>
          <w:color w:val="000000"/>
          <w:sz w:val="20"/>
          <w:szCs w:val="20"/>
        </w:rPr>
      </w:pPr>
      <w:hyperlink r:id="rId15" w:tgtFrame="_blank" w:history="1">
        <w:r>
          <w:rPr>
            <w:rStyle w:val="Hyperlink"/>
            <w:rFonts w:ascii="Arial" w:hAnsi="Arial" w:cs="Arial"/>
            <w:sz w:val="20"/>
            <w:szCs w:val="20"/>
          </w:rPr>
          <w:t>https://www.facebook.com/sharer/sharer.php?u=https%3A//www.facebook.com/AFSCME/videos/10154415978073061/</w:t>
        </w:r>
      </w:hyperlink>
    </w:p>
    <w:p w:rsidR="00741FF9" w:rsidRDefault="00741FF9" w:rsidP="00741FF9">
      <w:pPr>
        <w:pStyle w:val="NormalWeb"/>
        <w:numPr>
          <w:ilvl w:val="0"/>
          <w:numId w:val="8"/>
        </w:numPr>
        <w:spacing w:before="0" w:beforeAutospacing="0" w:after="0" w:afterAutospacing="0"/>
        <w:textAlignment w:val="baseline"/>
        <w:rPr>
          <w:rFonts w:ascii="Arial" w:hAnsi="Arial" w:cs="Arial"/>
          <w:color w:val="000000"/>
          <w:sz w:val="20"/>
          <w:szCs w:val="20"/>
        </w:rPr>
      </w:pPr>
      <w:hyperlink r:id="rId16" w:tgtFrame="_blank" w:history="1">
        <w:r>
          <w:rPr>
            <w:rStyle w:val="Hyperlink"/>
            <w:rFonts w:ascii="Arial" w:hAnsi="Arial" w:cs="Arial"/>
            <w:sz w:val="20"/>
            <w:szCs w:val="20"/>
          </w:rPr>
          <w:t>https://www.youtube.com/watch?v=FBmHBDcyVls</w:t>
        </w:r>
      </w:hyperlink>
    </w:p>
    <w:p w:rsidR="00741FF9" w:rsidRDefault="00741FF9" w:rsidP="00741FF9">
      <w:pPr>
        <w:pStyle w:val="NormalWeb"/>
        <w:numPr>
          <w:ilvl w:val="0"/>
          <w:numId w:val="8"/>
        </w:numPr>
        <w:spacing w:before="0" w:beforeAutospacing="0" w:after="0" w:afterAutospacing="0"/>
        <w:textAlignment w:val="baseline"/>
        <w:rPr>
          <w:rFonts w:ascii="Arial" w:hAnsi="Arial" w:cs="Arial"/>
          <w:color w:val="000000"/>
          <w:sz w:val="20"/>
          <w:szCs w:val="20"/>
        </w:rPr>
      </w:pPr>
      <w:hyperlink r:id="rId17" w:tgtFrame="_blank" w:history="1">
        <w:r>
          <w:rPr>
            <w:rStyle w:val="Hyperlink"/>
            <w:rFonts w:ascii="Arial" w:hAnsi="Arial" w:cs="Arial"/>
            <w:sz w:val="20"/>
            <w:szCs w:val="20"/>
          </w:rPr>
          <w:t>https://twitter.com/AFSCME/status/839537281937584128</w:t>
        </w:r>
      </w:hyperlink>
    </w:p>
    <w:p w:rsidR="00741FF9" w:rsidRDefault="00741FF9"/>
    <w:sectPr w:rsidR="00741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24C"/>
    <w:multiLevelType w:val="multilevel"/>
    <w:tmpl w:val="00700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B2A70"/>
    <w:multiLevelType w:val="multilevel"/>
    <w:tmpl w:val="82662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41BAC"/>
    <w:multiLevelType w:val="multilevel"/>
    <w:tmpl w:val="90F6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D647F"/>
    <w:multiLevelType w:val="multilevel"/>
    <w:tmpl w:val="4F0CD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20CA2"/>
    <w:multiLevelType w:val="multilevel"/>
    <w:tmpl w:val="86E69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70165"/>
    <w:multiLevelType w:val="multilevel"/>
    <w:tmpl w:val="5518F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D781C"/>
    <w:multiLevelType w:val="multilevel"/>
    <w:tmpl w:val="31526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F58A7"/>
    <w:multiLevelType w:val="multilevel"/>
    <w:tmpl w:val="8544F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F9"/>
    <w:rsid w:val="004B6431"/>
    <w:rsid w:val="00741FF9"/>
    <w:rsid w:val="00883D1F"/>
    <w:rsid w:val="00BE229E"/>
    <w:rsid w:val="00EC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B176"/>
  <w15:chartTrackingRefBased/>
  <w15:docId w15:val="{FE28400A-31C8-47AC-8BD0-1F889B3F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FF9"/>
    <w:rPr>
      <w:color w:val="0000FF"/>
      <w:u w:val="single"/>
    </w:rPr>
  </w:style>
  <w:style w:type="paragraph" w:styleId="NormalWeb">
    <w:name w:val="Normal (Web)"/>
    <w:basedOn w:val="Normal"/>
    <w:uiPriority w:val="99"/>
    <w:unhideWhenUsed/>
    <w:rsid w:val="00741FF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3821">
      <w:bodyDiv w:val="1"/>
      <w:marLeft w:val="0"/>
      <w:marRight w:val="0"/>
      <w:marTop w:val="0"/>
      <w:marBottom w:val="0"/>
      <w:divBdr>
        <w:top w:val="none" w:sz="0" w:space="0" w:color="auto"/>
        <w:left w:val="none" w:sz="0" w:space="0" w:color="auto"/>
        <w:bottom w:val="none" w:sz="0" w:space="0" w:color="auto"/>
        <w:right w:val="none" w:sz="0" w:space="0" w:color="auto"/>
      </w:divBdr>
    </w:div>
    <w:div w:id="130010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blog/up-front/2016/12/19/paying-for-an-aca-replacement-becomes-near-impossible-if-the-laws-tax-increases-are-repealed/" TargetMode="External"/><Relationship Id="rId13" Type="http://schemas.openxmlformats.org/officeDocument/2006/relationships/hyperlink" Target="tel:(888)%20851-19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onwealthfund.org/publications/blog/2016/aug/the-high-cost-of-charging-older-people-much-higher-premiums" TargetMode="External"/><Relationship Id="rId12" Type="http://schemas.openxmlformats.org/officeDocument/2006/relationships/hyperlink" Target="http://bit.ly/2muLLFS" TargetMode="External"/><Relationship Id="rId17" Type="http://schemas.openxmlformats.org/officeDocument/2006/relationships/hyperlink" Target="https://twitter.com/AFSCME/status/839537281937584128" TargetMode="External"/><Relationship Id="rId2" Type="http://schemas.openxmlformats.org/officeDocument/2006/relationships/styles" Target="styles.xml"/><Relationship Id="rId16" Type="http://schemas.openxmlformats.org/officeDocument/2006/relationships/hyperlink" Target="https://www.youtube.com/watch?v=FBmHBDcyVls" TargetMode="External"/><Relationship Id="rId1" Type="http://schemas.openxmlformats.org/officeDocument/2006/relationships/numbering" Target="numbering.xml"/><Relationship Id="rId6" Type="http://schemas.openxmlformats.org/officeDocument/2006/relationships/hyperlink" Target="http://www.aarp.org/content/dam/aarp/politics/advocacy/2017/03/aarp-letter-to-congress-on-american-healthcare-act-march-07-2017.pdf" TargetMode="External"/><Relationship Id="rId11" Type="http://schemas.openxmlformats.org/officeDocument/2006/relationships/hyperlink" Target="http://www.cbpp.org/research/health/policy-basics-introduction-to-medicaid" TargetMode="External"/><Relationship Id="rId5" Type="http://schemas.openxmlformats.org/officeDocument/2006/relationships/hyperlink" Target="http://www.aarp.org/politics-society/advocacy/info-2017/aarp-opposes-healthcare-bill.html" TargetMode="External"/><Relationship Id="rId15" Type="http://schemas.openxmlformats.org/officeDocument/2006/relationships/hyperlink" Target="https://www.facebook.com/sharer/sharer.php?u=https%3A//www.facebook.com/AFSCME/videos/10154415978073061/" TargetMode="External"/><Relationship Id="rId10" Type="http://schemas.openxmlformats.org/officeDocument/2006/relationships/hyperlink" Target="https://www.ncoa.org/blog/importance-medicaid-low-income-senio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bpp.org/research/federal-tax/house-republicans-aca-repeal-plan-would-mean-big-tax-cuts-for-wealthy-insurers" TargetMode="External"/><Relationship Id="rId14" Type="http://schemas.openxmlformats.org/officeDocument/2006/relationships/hyperlink" Target="https://www.facebook.com/AFSCME/videos/1015441597807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CCAT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Dagneau</dc:creator>
  <cp:keywords/>
  <dc:description/>
  <cp:lastModifiedBy>Lucy Dagneau</cp:lastModifiedBy>
  <cp:revision>2</cp:revision>
  <dcterms:created xsi:type="dcterms:W3CDTF">2017-03-13T15:40:00Z</dcterms:created>
  <dcterms:modified xsi:type="dcterms:W3CDTF">2017-03-13T15:40:00Z</dcterms:modified>
</cp:coreProperties>
</file>